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 w:rsidRPr="00AC39A4">
        <w:rPr>
          <w:rFonts w:asciiTheme="minorHAnsi" w:eastAsia="Times New Roman" w:hAnsiTheme="minorHAnsi" w:cs="Times New Roman"/>
          <w:lang w:eastAsia="de-DE"/>
        </w:rPr>
        <w:t>PRESSEMITTEILUNG</w:t>
      </w:r>
      <w:r>
        <w:rPr>
          <w:rFonts w:asciiTheme="minorHAnsi" w:eastAsia="Times New Roman" w:hAnsiTheme="minorHAnsi" w:cs="Times New Roman"/>
          <w:lang w:eastAsia="de-DE"/>
        </w:rPr>
        <w:t xml:space="preserve"> / AfD Kreisverband Wetterau / Kreistags-Fraktion / </w:t>
      </w:r>
      <w:r w:rsidR="0024077F">
        <w:rPr>
          <w:rFonts w:asciiTheme="minorHAnsi" w:eastAsia="Times New Roman" w:hAnsiTheme="minorHAnsi" w:cs="Times New Roman"/>
          <w:lang w:eastAsia="de-DE"/>
        </w:rPr>
        <w:t>31</w:t>
      </w:r>
      <w:r>
        <w:rPr>
          <w:rFonts w:asciiTheme="minorHAnsi" w:eastAsia="Times New Roman" w:hAnsiTheme="minorHAnsi" w:cs="Times New Roman"/>
          <w:lang w:eastAsia="de-DE"/>
        </w:rPr>
        <w:t>.3.16</w:t>
      </w:r>
    </w:p>
    <w:p w:rsidR="00AC39A4" w:rsidRP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 w:rsidRPr="00AC39A4">
        <w:rPr>
          <w:rFonts w:asciiTheme="minorHAnsi" w:eastAsia="Times New Roman" w:hAnsiTheme="minorHAnsi" w:cs="Times New Roman"/>
          <w:lang w:eastAsia="de-DE"/>
        </w:rPr>
        <w:t> </w:t>
      </w:r>
    </w:p>
    <w:p w:rsidR="00AC39A4" w:rsidRP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de-DE"/>
        </w:rPr>
      </w:pPr>
      <w:r w:rsidRPr="00AC39A4">
        <w:rPr>
          <w:rFonts w:asciiTheme="minorHAnsi" w:eastAsia="Times New Roman" w:hAnsiTheme="minorHAnsi" w:cs="Times New Roman"/>
          <w:sz w:val="28"/>
          <w:szCs w:val="28"/>
          <w:lang w:eastAsia="de-DE"/>
        </w:rPr>
        <w:t>AfD-Fraktion im Wetteraukreis hat sich konstituiert</w:t>
      </w:r>
    </w:p>
    <w:p w:rsid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</w:p>
    <w:p w:rsidR="00AC39A4" w:rsidRP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Kreissprecher Klaus Herrmann zum Vorsitzenden gewählt</w:t>
      </w:r>
    </w:p>
    <w:p w:rsidR="00AC39A4" w:rsidRP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 w:rsidRPr="00AC39A4">
        <w:rPr>
          <w:rFonts w:asciiTheme="minorHAnsi" w:eastAsia="Times New Roman" w:hAnsiTheme="minorHAnsi" w:cs="Times New Roman"/>
          <w:lang w:eastAsia="de-DE"/>
        </w:rPr>
        <w:t> </w:t>
      </w:r>
    </w:p>
    <w:p w:rsidR="00AC39A4" w:rsidRP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FRIEDBERG. Die zehnköpfige neue Kreistags-Fraktion der AfD in der Wetterau hat sich bei einer Sitzung in Friedberg konstituiert. 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Als Fraktionsvorsitzender wurde der Spitzenkandidat </w:t>
      </w:r>
      <w:r>
        <w:rPr>
          <w:rFonts w:asciiTheme="minorHAnsi" w:eastAsia="Times New Roman" w:hAnsiTheme="minorHAnsi" w:cs="Times New Roman"/>
          <w:lang w:eastAsia="de-DE"/>
        </w:rPr>
        <w:t>des Kommunalwahlkampfs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 und Kreissprecher Klaus Herrmann einstimmig gewählt.</w:t>
      </w:r>
    </w:p>
    <w:p w:rsid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 w:rsidRPr="00AC39A4">
        <w:rPr>
          <w:rFonts w:asciiTheme="minorHAnsi" w:eastAsia="Times New Roman" w:hAnsiTheme="minorHAnsi" w:cs="Times New Roman"/>
          <w:lang w:eastAsia="de-DE"/>
        </w:rPr>
        <w:t xml:space="preserve">Ebenfalls einstimmig </w:t>
      </w:r>
      <w:r>
        <w:rPr>
          <w:rFonts w:asciiTheme="minorHAnsi" w:eastAsia="Times New Roman" w:hAnsiTheme="minorHAnsi" w:cs="Times New Roman"/>
          <w:lang w:eastAsia="de-DE"/>
        </w:rPr>
        <w:t xml:space="preserve">gewählt 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wurden Georg Martin </w:t>
      </w:r>
      <w:proofErr w:type="spellStart"/>
      <w:r w:rsidRPr="00AC39A4">
        <w:rPr>
          <w:rFonts w:asciiTheme="minorHAnsi" w:eastAsia="Times New Roman" w:hAnsiTheme="minorHAnsi" w:cs="Times New Roman"/>
          <w:lang w:eastAsia="de-DE"/>
        </w:rPr>
        <w:t>Reuss</w:t>
      </w:r>
      <w:proofErr w:type="spellEnd"/>
      <w:r w:rsidRPr="00AC39A4">
        <w:rPr>
          <w:rFonts w:asciiTheme="minorHAnsi" w:eastAsia="Times New Roman" w:hAnsiTheme="minorHAnsi" w:cs="Times New Roman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lang w:eastAsia="de-DE"/>
        </w:rPr>
        <w:t xml:space="preserve">als </w:t>
      </w:r>
      <w:r w:rsidRPr="00AC39A4">
        <w:rPr>
          <w:rFonts w:asciiTheme="minorHAnsi" w:eastAsia="Times New Roman" w:hAnsiTheme="minorHAnsi" w:cs="Times New Roman"/>
          <w:lang w:eastAsia="de-DE"/>
        </w:rPr>
        <w:t>stellvertretende</w:t>
      </w:r>
      <w:r>
        <w:rPr>
          <w:rFonts w:asciiTheme="minorHAnsi" w:eastAsia="Times New Roman" w:hAnsiTheme="minorHAnsi" w:cs="Times New Roman"/>
          <w:lang w:eastAsia="de-DE"/>
        </w:rPr>
        <w:t>r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 Fraktionssprecher und Michael </w:t>
      </w:r>
      <w:proofErr w:type="spellStart"/>
      <w:r w:rsidRPr="00AC39A4">
        <w:rPr>
          <w:rFonts w:asciiTheme="minorHAnsi" w:eastAsia="Times New Roman" w:hAnsiTheme="minorHAnsi" w:cs="Times New Roman"/>
          <w:lang w:eastAsia="de-DE"/>
        </w:rPr>
        <w:t>Kuger</w:t>
      </w:r>
      <w:proofErr w:type="spellEnd"/>
      <w:r w:rsidRPr="00AC39A4">
        <w:rPr>
          <w:rFonts w:asciiTheme="minorHAnsi" w:eastAsia="Times New Roman" w:hAnsiTheme="minorHAnsi" w:cs="Times New Roman"/>
          <w:lang w:eastAsia="de-DE"/>
        </w:rPr>
        <w:t xml:space="preserve"> </w:t>
      </w:r>
      <w:r>
        <w:rPr>
          <w:rFonts w:asciiTheme="minorHAnsi" w:eastAsia="Times New Roman" w:hAnsiTheme="minorHAnsi" w:cs="Times New Roman"/>
          <w:lang w:eastAsia="de-DE"/>
        </w:rPr>
        <w:t>als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 Geschäftsführer.</w:t>
      </w:r>
      <w:r>
        <w:rPr>
          <w:rFonts w:asciiTheme="minorHAnsi" w:eastAsia="Times New Roman" w:hAnsiTheme="minorHAnsi" w:cs="Times New Roman"/>
          <w:lang w:eastAsia="de-DE"/>
        </w:rPr>
        <w:t xml:space="preserve"> </w:t>
      </w:r>
      <w:r w:rsidRPr="00AC39A4">
        <w:rPr>
          <w:rFonts w:asciiTheme="minorHAnsi" w:eastAsia="Times New Roman" w:hAnsiTheme="minorHAnsi" w:cs="Times New Roman"/>
          <w:lang w:eastAsia="de-DE"/>
        </w:rPr>
        <w:t xml:space="preserve">Der Kreistagsfraktion gehören außerdem an: Dennis Düring, Doris Daubertshäuser, Thomas Hetzel, Monika Seidel, Bernd </w:t>
      </w:r>
      <w:proofErr w:type="spellStart"/>
      <w:r w:rsidRPr="00AC39A4">
        <w:rPr>
          <w:rFonts w:asciiTheme="minorHAnsi" w:eastAsia="Times New Roman" w:hAnsiTheme="minorHAnsi" w:cs="Times New Roman"/>
          <w:lang w:eastAsia="de-DE"/>
        </w:rPr>
        <w:t>Liebert</w:t>
      </w:r>
      <w:proofErr w:type="spellEnd"/>
      <w:r w:rsidRPr="00AC39A4">
        <w:rPr>
          <w:rFonts w:asciiTheme="minorHAnsi" w:eastAsia="Times New Roman" w:hAnsiTheme="minorHAnsi" w:cs="Times New Roman"/>
          <w:lang w:eastAsia="de-DE"/>
        </w:rPr>
        <w:t xml:space="preserve">, Wilfried Repp und Michael </w:t>
      </w:r>
      <w:proofErr w:type="spellStart"/>
      <w:r w:rsidRPr="00AC39A4">
        <w:rPr>
          <w:rFonts w:asciiTheme="minorHAnsi" w:eastAsia="Times New Roman" w:hAnsiTheme="minorHAnsi" w:cs="Times New Roman"/>
          <w:lang w:eastAsia="de-DE"/>
        </w:rPr>
        <w:t>Mossmann</w:t>
      </w:r>
      <w:proofErr w:type="spellEnd"/>
      <w:r>
        <w:rPr>
          <w:rFonts w:asciiTheme="minorHAnsi" w:eastAsia="Times New Roman" w:hAnsiTheme="minorHAnsi" w:cs="Times New Roman"/>
          <w:lang w:eastAsia="de-DE"/>
        </w:rPr>
        <w:t xml:space="preserve">.  „Alle Mitglieder der </w:t>
      </w:r>
      <w:r w:rsidRPr="00AC39A4">
        <w:rPr>
          <w:rFonts w:asciiTheme="minorHAnsi" w:eastAsia="Times New Roman" w:hAnsiTheme="minorHAnsi" w:cs="Times New Roman"/>
          <w:lang w:eastAsia="de-DE"/>
        </w:rPr>
        <w:t>Fraktion freuen sich auf ihre neue Aufgabe, die sie zum Wohle der Wetterauer Bürger wahrnehmen wollen</w:t>
      </w:r>
      <w:r>
        <w:rPr>
          <w:rFonts w:asciiTheme="minorHAnsi" w:eastAsia="Times New Roman" w:hAnsiTheme="minorHAnsi" w:cs="Times New Roman"/>
          <w:lang w:eastAsia="de-DE"/>
        </w:rPr>
        <w:t xml:space="preserve">“, erklärte Herrmann in einer Mitteilung. </w:t>
      </w:r>
    </w:p>
    <w:p w:rsidR="00AC39A4" w:rsidRDefault="00AC39A4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Die AfD ist mit 12,2 Prozent der Wählerstimmen </w:t>
      </w:r>
      <w:r w:rsidR="00D70A9F">
        <w:rPr>
          <w:rFonts w:asciiTheme="minorHAnsi" w:eastAsia="Times New Roman" w:hAnsiTheme="minorHAnsi" w:cs="Times New Roman"/>
          <w:lang w:eastAsia="de-DE"/>
        </w:rPr>
        <w:t xml:space="preserve">und zehn Mandaten </w:t>
      </w:r>
      <w:r>
        <w:rPr>
          <w:rFonts w:asciiTheme="minorHAnsi" w:eastAsia="Times New Roman" w:hAnsiTheme="minorHAnsi" w:cs="Times New Roman"/>
          <w:lang w:eastAsia="de-DE"/>
        </w:rPr>
        <w:t xml:space="preserve">drittstärkste Kraft im </w:t>
      </w:r>
      <w:r w:rsidR="00D70A9F">
        <w:rPr>
          <w:rFonts w:asciiTheme="minorHAnsi" w:eastAsia="Times New Roman" w:hAnsiTheme="minorHAnsi" w:cs="Times New Roman"/>
          <w:lang w:eastAsia="de-DE"/>
        </w:rPr>
        <w:t xml:space="preserve">81 Sitze umfassenden Kreistag Wetterau. In ganz Hessen stellt die AfD 223 Abgeordnete, davon 183 in 20 von 21 Kreistagen. </w:t>
      </w:r>
    </w:p>
    <w:p w:rsidR="00D70A9F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-------------------------------------------------------------------------------------------------------------------</w:t>
      </w:r>
    </w:p>
    <w:p w:rsidR="00D70A9F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Klaus Herrmann</w:t>
      </w:r>
    </w:p>
    <w:p w:rsidR="00D70A9F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AfD-Kreissprecher und Fraktionsvorsitzender</w:t>
      </w:r>
    </w:p>
    <w:p w:rsidR="00D70A9F" w:rsidRPr="00AC39A4" w:rsidRDefault="0024077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31</w:t>
      </w:r>
      <w:r w:rsidR="00D70A9F">
        <w:rPr>
          <w:rFonts w:asciiTheme="minorHAnsi" w:eastAsia="Times New Roman" w:hAnsiTheme="minorHAnsi" w:cs="Times New Roman"/>
          <w:lang w:eastAsia="de-DE"/>
        </w:rPr>
        <w:t>.3.16</w:t>
      </w:r>
    </w:p>
    <w:p w:rsidR="00AC39A4" w:rsidRPr="00AC39A4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-------------------------------------------------------------------------------------------------------------------</w:t>
      </w:r>
      <w:r w:rsidR="00AC39A4" w:rsidRPr="00AC39A4">
        <w:rPr>
          <w:rFonts w:asciiTheme="minorHAnsi" w:eastAsia="Times New Roman" w:hAnsiTheme="minorHAnsi" w:cs="Times New Roman"/>
          <w:lang w:eastAsia="de-DE"/>
        </w:rPr>
        <w:t> </w:t>
      </w:r>
    </w:p>
    <w:p w:rsidR="0024077F" w:rsidRDefault="0024077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</w:p>
    <w:p w:rsidR="0024077F" w:rsidRDefault="0024077F" w:rsidP="00AC39A4">
      <w:pPr>
        <w:spacing w:after="0" w:line="240" w:lineRule="auto"/>
        <w:rPr>
          <w:rFonts w:asciiTheme="minorHAnsi" w:eastAsia="Times New Roman" w:hAnsiTheme="minorHAnsi" w:cs="Times New Roman"/>
          <w:highlight w:val="yellow"/>
          <w:lang w:eastAsia="de-DE"/>
        </w:rPr>
      </w:pPr>
      <w:r>
        <w:rPr>
          <w:rFonts w:asciiTheme="minorHAnsi" w:eastAsia="Times New Roman" w:hAnsiTheme="minorHAnsi" w:cs="Times New Roman"/>
          <w:highlight w:val="yellow"/>
          <w:lang w:eastAsia="de-DE"/>
        </w:rPr>
        <w:t>FOTO 1:</w:t>
      </w:r>
    </w:p>
    <w:p w:rsidR="00D70A9F" w:rsidRDefault="0024077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 w:rsidRPr="0024077F">
        <w:rPr>
          <w:rFonts w:asciiTheme="minorHAnsi" w:eastAsia="Times New Roman" w:hAnsiTheme="minorHAnsi" w:cs="Times New Roman"/>
          <w:b/>
          <w:color w:val="FF0000"/>
          <w:lang w:eastAsia="de-DE"/>
        </w:rPr>
        <w:t>Gruppenfoto alle</w:t>
      </w:r>
      <w:r w:rsidR="00D70A9F">
        <w:rPr>
          <w:rFonts w:asciiTheme="minorHAnsi" w:eastAsia="Times New Roman" w:hAnsiTheme="minorHAnsi" w:cs="Times New Roman"/>
          <w:lang w:eastAsia="de-DE"/>
        </w:rPr>
        <w:t>:</w:t>
      </w:r>
    </w:p>
    <w:p w:rsidR="004C793C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 xml:space="preserve">Die neue AfD-Fraktion im Kreistag Wetterau (von links): </w:t>
      </w:r>
      <w:r w:rsidR="004C793C">
        <w:rPr>
          <w:rFonts w:asciiTheme="minorHAnsi" w:eastAsia="Times New Roman" w:hAnsiTheme="minorHAnsi" w:cs="Times New Roman"/>
          <w:lang w:eastAsia="de-DE"/>
        </w:rPr>
        <w:t xml:space="preserve">Wilfried Repp, Michael </w:t>
      </w:r>
      <w:proofErr w:type="spellStart"/>
      <w:r w:rsidR="004C793C">
        <w:rPr>
          <w:rFonts w:asciiTheme="minorHAnsi" w:eastAsia="Times New Roman" w:hAnsiTheme="minorHAnsi" w:cs="Times New Roman"/>
          <w:lang w:eastAsia="de-DE"/>
        </w:rPr>
        <w:t>Kuger</w:t>
      </w:r>
      <w:proofErr w:type="spellEnd"/>
      <w:r w:rsidR="004C793C">
        <w:rPr>
          <w:rFonts w:asciiTheme="minorHAnsi" w:eastAsia="Times New Roman" w:hAnsiTheme="minorHAnsi" w:cs="Times New Roman"/>
          <w:lang w:eastAsia="de-DE"/>
        </w:rPr>
        <w:t xml:space="preserve">, Klaus Herrmann, Dr. Bernd </w:t>
      </w:r>
      <w:proofErr w:type="spellStart"/>
      <w:r w:rsidR="004C793C">
        <w:rPr>
          <w:rFonts w:asciiTheme="minorHAnsi" w:eastAsia="Times New Roman" w:hAnsiTheme="minorHAnsi" w:cs="Times New Roman"/>
          <w:lang w:eastAsia="de-DE"/>
        </w:rPr>
        <w:t>Liebert</w:t>
      </w:r>
      <w:proofErr w:type="spellEnd"/>
      <w:r w:rsidR="004C793C">
        <w:rPr>
          <w:rFonts w:asciiTheme="minorHAnsi" w:eastAsia="Times New Roman" w:hAnsiTheme="minorHAnsi" w:cs="Times New Roman"/>
          <w:lang w:eastAsia="de-DE"/>
        </w:rPr>
        <w:t xml:space="preserve">, Doris Daubertshäuser, Georg Martin </w:t>
      </w:r>
      <w:proofErr w:type="spellStart"/>
      <w:r w:rsidR="004C793C">
        <w:rPr>
          <w:rFonts w:asciiTheme="minorHAnsi" w:eastAsia="Times New Roman" w:hAnsiTheme="minorHAnsi" w:cs="Times New Roman"/>
          <w:lang w:eastAsia="de-DE"/>
        </w:rPr>
        <w:t>Reuss</w:t>
      </w:r>
      <w:proofErr w:type="spellEnd"/>
      <w:r w:rsidR="004C793C">
        <w:rPr>
          <w:rFonts w:asciiTheme="minorHAnsi" w:eastAsia="Times New Roman" w:hAnsiTheme="minorHAnsi" w:cs="Times New Roman"/>
          <w:lang w:eastAsia="de-DE"/>
        </w:rPr>
        <w:t xml:space="preserve">, Thomas Hetzel, Dennis Düring, Monika Seidel, Michael </w:t>
      </w:r>
      <w:proofErr w:type="spellStart"/>
      <w:r w:rsidR="004C793C">
        <w:rPr>
          <w:rFonts w:asciiTheme="minorHAnsi" w:eastAsia="Times New Roman" w:hAnsiTheme="minorHAnsi" w:cs="Times New Roman"/>
          <w:lang w:eastAsia="de-DE"/>
        </w:rPr>
        <w:t>Mossmann</w:t>
      </w:r>
      <w:proofErr w:type="spellEnd"/>
      <w:r w:rsidR="004C793C">
        <w:rPr>
          <w:rFonts w:asciiTheme="minorHAnsi" w:eastAsia="Times New Roman" w:hAnsiTheme="minorHAnsi" w:cs="Times New Roman"/>
          <w:lang w:eastAsia="de-DE"/>
        </w:rPr>
        <w:t>.</w:t>
      </w:r>
      <w:r>
        <w:rPr>
          <w:rFonts w:asciiTheme="minorHAnsi" w:eastAsia="Times New Roman" w:hAnsiTheme="minorHAnsi" w:cs="Times New Roman"/>
          <w:lang w:eastAsia="de-DE"/>
        </w:rPr>
        <w:t xml:space="preserve"> </w:t>
      </w:r>
    </w:p>
    <w:p w:rsidR="00AC39A4" w:rsidRPr="00AC39A4" w:rsidRDefault="00D70A9F" w:rsidP="00AC39A4">
      <w:pPr>
        <w:spacing w:after="0" w:line="240" w:lineRule="auto"/>
        <w:rPr>
          <w:rFonts w:asciiTheme="minorHAnsi" w:eastAsia="Times New Roman" w:hAnsiTheme="minorHAnsi" w:cs="Times New Roman"/>
          <w:lang w:eastAsia="de-DE"/>
        </w:rPr>
      </w:pPr>
      <w:r>
        <w:rPr>
          <w:rFonts w:asciiTheme="minorHAnsi" w:eastAsia="Times New Roman" w:hAnsiTheme="minorHAnsi" w:cs="Times New Roman"/>
          <w:lang w:eastAsia="de-DE"/>
        </w:rPr>
        <w:t>Foto: privat</w:t>
      </w:r>
    </w:p>
    <w:p w:rsidR="00F60FB3" w:rsidRDefault="00F60FB3">
      <w:pPr>
        <w:rPr>
          <w:rFonts w:asciiTheme="minorHAnsi" w:hAnsiTheme="minorHAnsi"/>
        </w:rPr>
      </w:pPr>
    </w:p>
    <w:p w:rsidR="0024077F" w:rsidRPr="00AC39A4" w:rsidRDefault="00186523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  <w:lang w:eastAsia="de-DE"/>
        </w:rPr>
        <w:drawing>
          <wp:inline distT="0" distB="0" distL="0" distR="0">
            <wp:extent cx="5760720" cy="2427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 Wetterau Kreistagsfraktion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77F" w:rsidRPr="00AC39A4" w:rsidSect="00F60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A4"/>
    <w:rsid w:val="00186523"/>
    <w:rsid w:val="0024077F"/>
    <w:rsid w:val="00331CF9"/>
    <w:rsid w:val="0043472C"/>
    <w:rsid w:val="004C793C"/>
    <w:rsid w:val="005C0B99"/>
    <w:rsid w:val="006925EF"/>
    <w:rsid w:val="00761B3D"/>
    <w:rsid w:val="008F70B6"/>
    <w:rsid w:val="009245A8"/>
    <w:rsid w:val="009675E5"/>
    <w:rsid w:val="00990625"/>
    <w:rsid w:val="00A24AA3"/>
    <w:rsid w:val="00AC39A4"/>
    <w:rsid w:val="00C074B4"/>
    <w:rsid w:val="00CE6109"/>
    <w:rsid w:val="00D70A9F"/>
    <w:rsid w:val="00DC1073"/>
    <w:rsid w:val="00E724DB"/>
    <w:rsid w:val="00ED2057"/>
    <w:rsid w:val="00F6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FD690-11AD-4FAB-AF99-70FCDA64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60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2</cp:revision>
  <dcterms:created xsi:type="dcterms:W3CDTF">2016-03-31T21:07:00Z</dcterms:created>
  <dcterms:modified xsi:type="dcterms:W3CDTF">2016-03-31T21:07:00Z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